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117173" w:rsidRPr="00117173" w:rsidRDefault="00117173" w:rsidP="00117173">
      <w:pPr>
        <w:rPr>
          <w:rFonts w:cs="Times New Roman"/>
          <w:lang w:val="sr-Cyrl-CS"/>
        </w:rPr>
      </w:pPr>
      <w:r w:rsidRPr="00117173">
        <w:rPr>
          <w:rFonts w:cs="Times New Roman"/>
          <w:lang w:val="sr-Cyrl-CS"/>
        </w:rPr>
        <w:t xml:space="preserve">Na osnovu člana 63. stav 3. Zakona o Javnim nabavkama ( Službeni glasnik RS  br. 124/12, 14/15 i 68/15) , naručilac JP PEU RESAVICA objavljuje </w:t>
      </w:r>
    </w:p>
    <w:p w:rsidR="00117173" w:rsidRPr="00117173" w:rsidRDefault="00117173" w:rsidP="00117173">
      <w:pPr>
        <w:rPr>
          <w:rFonts w:cs="Times New Roman"/>
          <w:lang w:val="sr-Cyrl-CS"/>
        </w:rPr>
      </w:pPr>
    </w:p>
    <w:p w:rsidR="00117173" w:rsidRPr="00117173" w:rsidRDefault="00117173" w:rsidP="00E259AA">
      <w:pPr>
        <w:jc w:val="center"/>
        <w:rPr>
          <w:rFonts w:cs="Times New Roman"/>
          <w:lang w:val="sr-Cyrl-CS"/>
        </w:rPr>
      </w:pPr>
      <w:r w:rsidRPr="00117173">
        <w:rPr>
          <w:rFonts w:cs="Times New Roman"/>
          <w:lang w:val="sr-Cyrl-CS"/>
        </w:rPr>
        <w:t>Dodatno objašnjenje</w:t>
      </w:r>
    </w:p>
    <w:p w:rsidR="00117173" w:rsidRPr="00117173" w:rsidRDefault="00117173" w:rsidP="00117173">
      <w:pPr>
        <w:rPr>
          <w:rFonts w:cs="Times New Roman"/>
          <w:lang w:val="sr-Cyrl-CS"/>
        </w:rPr>
      </w:pPr>
    </w:p>
    <w:p w:rsidR="00117173" w:rsidRPr="00117173" w:rsidRDefault="00117173" w:rsidP="00117173">
      <w:pPr>
        <w:rPr>
          <w:rFonts w:cs="Times New Roman"/>
          <w:lang w:val="sr-Cyrl-CS"/>
        </w:rPr>
      </w:pPr>
      <w:r w:rsidRPr="00117173">
        <w:rPr>
          <w:rFonts w:cs="Times New Roman"/>
          <w:lang w:val="sr-Cyrl-CS"/>
        </w:rPr>
        <w:t xml:space="preserve">za Javnu nabavku male vrednosti broj 29/20  Čelična užad     </w:t>
      </w:r>
    </w:p>
    <w:p w:rsidR="00117173" w:rsidRPr="00117173" w:rsidRDefault="00117173" w:rsidP="00117173">
      <w:pPr>
        <w:rPr>
          <w:rFonts w:cs="Times New Roman"/>
          <w:lang w:val="sr-Cyrl-CS"/>
        </w:rPr>
      </w:pPr>
      <w:r w:rsidRPr="00117173">
        <w:rPr>
          <w:rFonts w:cs="Times New Roman"/>
          <w:lang w:val="sr-Cyrl-CS"/>
        </w:rPr>
        <w:t>Naziv i oznaka iz opšteg rečnika nabavki: 44311000</w:t>
      </w:r>
    </w:p>
    <w:p w:rsidR="00117173" w:rsidRDefault="00117173" w:rsidP="00117173">
      <w:pPr>
        <w:rPr>
          <w:rFonts w:eastAsia="Times New Roman" w:cs="Times New Roman"/>
          <w:lang w:eastAsia="en-US" w:bidi="ar-SA"/>
        </w:rPr>
      </w:pPr>
      <w:r w:rsidRPr="00117173">
        <w:rPr>
          <w:rFonts w:cs="Times New Roman"/>
          <w:lang w:val="sr-Cyrl-CS"/>
        </w:rPr>
        <w:t>Na osnovu zahteva za objašnjenjem jednog od ponuđača  koji se odnosi na:</w:t>
      </w:r>
      <w:r w:rsidR="00CC2B17">
        <w:rPr>
          <w:szCs w:val="32"/>
        </w:rPr>
        <w:t>.</w:t>
      </w:r>
    </w:p>
    <w:p w:rsidR="00117173" w:rsidRPr="00117173" w:rsidRDefault="00117173" w:rsidP="00117173">
      <w:pPr>
        <w:rPr>
          <w:rFonts w:eastAsia="Times New Roman" w:cs="Times New Roman"/>
          <w:lang w:eastAsia="en-US" w:bidi="ar-SA"/>
        </w:rPr>
      </w:pPr>
      <w:r w:rsidRPr="00117173">
        <w:rPr>
          <w:rFonts w:eastAsia="Times New Roman" w:cs="Times New Roman"/>
          <w:lang w:eastAsia="en-US" w:bidi="ar-SA"/>
        </w:rPr>
        <w:t>1.       Molim vas da za poziciju „1“ tačno definišete: „ 6x19+VJ,  SRPS C.H1.052   22C,“  jer mi nismo uspeli da nađemo proizvođača ovog užeta.Molim vas objavite isečak iz kataloga za ovaj proizvod, ili navedete referentnog proizvođača  i artikal.</w:t>
      </w:r>
    </w:p>
    <w:p w:rsidR="00117173" w:rsidRPr="00117173" w:rsidRDefault="00117173" w:rsidP="00117173">
      <w:pPr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Naručilac daje sledeće obrazloženje:</w:t>
      </w:r>
      <w:r w:rsidRPr="00117173">
        <w:t xml:space="preserve"> </w:t>
      </w:r>
      <w:r>
        <w:t>Oznaka 6x19VJ se odnosi na konstrukciju užeta, SRPS C.H1.052 je oznaka standarda za čeličnu užad čija su osnovna područja primene izvozna postrojenja u rudarstvu a oznaka 22c se odnosi na prečnik i površinsku zaštitu užeta. Neki od proizvođača ove vrste užadi koje smo koristili bili su UNIS USHA Višegrad BiH i Celik Halat Republika Turska.</w:t>
      </w:r>
    </w:p>
    <w:p w:rsidR="00117173" w:rsidRPr="00117173" w:rsidRDefault="00117173" w:rsidP="00117173">
      <w:pPr>
        <w:rPr>
          <w:rFonts w:eastAsia="Times New Roman" w:cs="Times New Roman"/>
          <w:lang w:eastAsia="en-US" w:bidi="ar-SA"/>
        </w:rPr>
      </w:pPr>
      <w:r w:rsidRPr="00117173">
        <w:rPr>
          <w:rFonts w:eastAsia="Times New Roman" w:cs="Times New Roman"/>
          <w:lang w:eastAsia="en-US" w:bidi="ar-SA"/>
        </w:rPr>
        <w:t>2.       Molim vas da za poziciju „2“ tačno definišete: „ 6x19+VJ,  SRPS C.H1.052   28C,“  jer mi nismo uspeli da nađemo proizvođača ovog užeta.Molim vas objavite isečak iz kataloga za ovaj proizvod, ili navedete referentnog proizvođača  i artikal.</w:t>
      </w:r>
    </w:p>
    <w:p w:rsidR="00117173" w:rsidRPr="00E259AA" w:rsidRDefault="00117173" w:rsidP="00117173">
      <w:pPr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Naručilac daje sledeće obrazloženje:</w:t>
      </w:r>
      <w:r w:rsidRPr="00117173">
        <w:t xml:space="preserve"> </w:t>
      </w:r>
      <w:r>
        <w:t>Oznaka 6x19VJ se odnosi na konstrukciju užeta, SRPS C.H1.052 je oznaka standarda za čeličnu užad čija su osnovna područja primene izvozna postrojenja u rudarstvu a oznaka 28c se odnosi na prečnik i površinsku zaštitu užeta. Neki od proizvođača ove vrste užadi koje smo koristili  bili su UNIS USHA Višegrad BiH i Celik Halat Republika Turska.</w:t>
      </w:r>
    </w:p>
    <w:p w:rsidR="00117173" w:rsidRDefault="00117173" w:rsidP="00117173">
      <w:pPr>
        <w:rPr>
          <w:rFonts w:eastAsia="Times New Roman" w:cs="Times New Roman"/>
          <w:lang w:eastAsia="en-US" w:bidi="ar-SA"/>
        </w:rPr>
      </w:pPr>
      <w:r w:rsidRPr="00117173">
        <w:rPr>
          <w:rFonts w:eastAsia="Times New Roman" w:cs="Times New Roman"/>
          <w:lang w:eastAsia="en-US" w:bidi="ar-SA"/>
        </w:rPr>
        <w:t>3.       Molim vas da za poziciju „3“ definišete šta znači „Tip užeta 26B“ jer ni za ovo uže nismo uspeli da pronađemo proizvođača</w:t>
      </w:r>
      <w:r>
        <w:rPr>
          <w:rFonts w:eastAsia="Times New Roman" w:cs="Times New Roman"/>
          <w:lang w:eastAsia="en-US" w:bidi="ar-SA"/>
        </w:rPr>
        <w:t>.</w:t>
      </w:r>
      <w:r>
        <w:rPr>
          <w:rFonts w:eastAsia="Times New Roman" w:cs="Times New Roman"/>
          <w:lang w:eastAsia="en-US" w:bidi="ar-SA"/>
        </w:rPr>
        <w:t xml:space="preserve"> </w:t>
      </w:r>
      <w:r w:rsidRPr="00117173">
        <w:rPr>
          <w:rFonts w:eastAsia="Times New Roman" w:cs="Times New Roman"/>
          <w:lang w:eastAsia="en-US" w:bidi="ar-SA"/>
        </w:rPr>
        <w:t>Molim vas objavite isečak iz kataloga za ovaj proizvod, ili navedete referentnog proizvođača  i artikal.</w:t>
      </w:r>
    </w:p>
    <w:p w:rsidR="00117173" w:rsidRPr="00117173" w:rsidRDefault="00117173" w:rsidP="00403A91">
      <w:pPr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Naručilac daje sledeće obrazloženje:</w:t>
      </w:r>
      <w:r w:rsidRPr="00117173">
        <w:rPr>
          <w:rFonts w:ascii="Calibri" w:hAnsi="Calibri" w:cs="Calibri"/>
        </w:rPr>
        <w:t xml:space="preserve"> </w:t>
      </w:r>
      <w:r w:rsidR="00403A91">
        <w:t>Tip užeta "26B" je oznaka koja se odn</w:t>
      </w:r>
      <w:r w:rsidR="00E259AA">
        <w:t xml:space="preserve">osi na vlaknasto jezgro užeta. </w:t>
      </w:r>
      <w:r w:rsidR="00403A91">
        <w:t>Jedan od proizvođača ove vrste užadi ko</w:t>
      </w:r>
      <w:r w:rsidR="00E259AA">
        <w:t xml:space="preserve">je smo koristili  bio je Celik </w:t>
      </w:r>
      <w:r w:rsidR="00403A91">
        <w:t>Halat Republika Turska.</w:t>
      </w:r>
    </w:p>
    <w:p w:rsidR="00B16BDA" w:rsidRPr="00117173" w:rsidRDefault="00B16BDA" w:rsidP="00117173">
      <w:pPr>
        <w:rPr>
          <w:rFonts w:eastAsia="Times New Roman" w:cs="Times New Roman"/>
          <w:lang w:eastAsia="en-US" w:bidi="ar-SA"/>
        </w:rPr>
      </w:pPr>
    </w:p>
    <w:sectPr w:rsidR="00B16BDA" w:rsidRPr="00117173" w:rsidSect="00581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87" w:rsidRDefault="001D6687" w:rsidP="00231FCB">
      <w:r>
        <w:separator/>
      </w:r>
    </w:p>
  </w:endnote>
  <w:endnote w:type="continuationSeparator" w:id="0">
    <w:p w:rsidR="001D6687" w:rsidRDefault="001D6687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87" w:rsidRDefault="001D6687" w:rsidP="00231FCB">
      <w:r>
        <w:separator/>
      </w:r>
    </w:p>
  </w:footnote>
  <w:footnote w:type="continuationSeparator" w:id="0">
    <w:p w:rsidR="001D6687" w:rsidRDefault="001D6687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267B7DFD"/>
    <w:multiLevelType w:val="hybridMultilevel"/>
    <w:tmpl w:val="98545986"/>
    <w:lvl w:ilvl="0" w:tplc="A7ECB41E">
      <w:start w:val="2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2936"/>
    <w:multiLevelType w:val="hybridMultilevel"/>
    <w:tmpl w:val="E146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013E0"/>
    <w:rsid w:val="000B7C1E"/>
    <w:rsid w:val="00117173"/>
    <w:rsid w:val="001252D8"/>
    <w:rsid w:val="00181716"/>
    <w:rsid w:val="001D19D0"/>
    <w:rsid w:val="001D6687"/>
    <w:rsid w:val="00225782"/>
    <w:rsid w:val="00231FCB"/>
    <w:rsid w:val="002515FA"/>
    <w:rsid w:val="00284694"/>
    <w:rsid w:val="00347182"/>
    <w:rsid w:val="003918C8"/>
    <w:rsid w:val="003E470A"/>
    <w:rsid w:val="003E5AB8"/>
    <w:rsid w:val="003F302E"/>
    <w:rsid w:val="00403A91"/>
    <w:rsid w:val="0046549F"/>
    <w:rsid w:val="004D54C7"/>
    <w:rsid w:val="004D767F"/>
    <w:rsid w:val="00517383"/>
    <w:rsid w:val="005267F4"/>
    <w:rsid w:val="005813E0"/>
    <w:rsid w:val="00590AE3"/>
    <w:rsid w:val="005B3484"/>
    <w:rsid w:val="005F6525"/>
    <w:rsid w:val="00614AA4"/>
    <w:rsid w:val="006439C6"/>
    <w:rsid w:val="00670CBB"/>
    <w:rsid w:val="00673C29"/>
    <w:rsid w:val="006814DD"/>
    <w:rsid w:val="00686DB1"/>
    <w:rsid w:val="00692A35"/>
    <w:rsid w:val="006F316F"/>
    <w:rsid w:val="0078747C"/>
    <w:rsid w:val="00826058"/>
    <w:rsid w:val="00862DA9"/>
    <w:rsid w:val="008A2C30"/>
    <w:rsid w:val="008C25C3"/>
    <w:rsid w:val="008F67F5"/>
    <w:rsid w:val="009537E7"/>
    <w:rsid w:val="00960127"/>
    <w:rsid w:val="00961A2F"/>
    <w:rsid w:val="009847FB"/>
    <w:rsid w:val="009B174D"/>
    <w:rsid w:val="00A0432D"/>
    <w:rsid w:val="00A24F79"/>
    <w:rsid w:val="00A30E48"/>
    <w:rsid w:val="00A6416E"/>
    <w:rsid w:val="00A93EBA"/>
    <w:rsid w:val="00AE4057"/>
    <w:rsid w:val="00AE7826"/>
    <w:rsid w:val="00B06C61"/>
    <w:rsid w:val="00B16BDA"/>
    <w:rsid w:val="00B22D9D"/>
    <w:rsid w:val="00B46172"/>
    <w:rsid w:val="00BB48A4"/>
    <w:rsid w:val="00C60C4B"/>
    <w:rsid w:val="00C86F4C"/>
    <w:rsid w:val="00CC2B17"/>
    <w:rsid w:val="00CC7672"/>
    <w:rsid w:val="00CF2AE6"/>
    <w:rsid w:val="00D84573"/>
    <w:rsid w:val="00DA3F50"/>
    <w:rsid w:val="00DD4E9B"/>
    <w:rsid w:val="00E259AA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E0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5813E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813E0"/>
  </w:style>
  <w:style w:type="character" w:customStyle="1" w:styleId="WW8Num1z1">
    <w:name w:val="WW8Num1z1"/>
    <w:rsid w:val="005813E0"/>
  </w:style>
  <w:style w:type="character" w:customStyle="1" w:styleId="WW8Num1z2">
    <w:name w:val="WW8Num1z2"/>
    <w:rsid w:val="005813E0"/>
  </w:style>
  <w:style w:type="character" w:customStyle="1" w:styleId="WW8Num1z3">
    <w:name w:val="WW8Num1z3"/>
    <w:rsid w:val="005813E0"/>
  </w:style>
  <w:style w:type="character" w:customStyle="1" w:styleId="WW8Num1z4">
    <w:name w:val="WW8Num1z4"/>
    <w:rsid w:val="005813E0"/>
  </w:style>
  <w:style w:type="character" w:customStyle="1" w:styleId="WW8Num1z5">
    <w:name w:val="WW8Num1z5"/>
    <w:rsid w:val="005813E0"/>
  </w:style>
  <w:style w:type="character" w:customStyle="1" w:styleId="WW8Num1z6">
    <w:name w:val="WW8Num1z6"/>
    <w:rsid w:val="005813E0"/>
  </w:style>
  <w:style w:type="character" w:customStyle="1" w:styleId="WW8Num1z7">
    <w:name w:val="WW8Num1z7"/>
    <w:rsid w:val="005813E0"/>
  </w:style>
  <w:style w:type="character" w:customStyle="1" w:styleId="WW8Num1z8">
    <w:name w:val="WW8Num1z8"/>
    <w:rsid w:val="005813E0"/>
  </w:style>
  <w:style w:type="character" w:customStyle="1" w:styleId="Absatz-Standardschriftart">
    <w:name w:val="Absatz-Standardschriftart"/>
    <w:rsid w:val="005813E0"/>
  </w:style>
  <w:style w:type="character" w:customStyle="1" w:styleId="WW-Absatz-Standardschriftart">
    <w:name w:val="WW-Absatz-Standardschriftart"/>
    <w:rsid w:val="005813E0"/>
  </w:style>
  <w:style w:type="character" w:customStyle="1" w:styleId="WW-Absatz-Standardschriftart1">
    <w:name w:val="WW-Absatz-Standardschriftart1"/>
    <w:rsid w:val="005813E0"/>
  </w:style>
  <w:style w:type="character" w:customStyle="1" w:styleId="WW-Absatz-Standardschriftart11">
    <w:name w:val="WW-Absatz-Standardschriftart11"/>
    <w:rsid w:val="005813E0"/>
  </w:style>
  <w:style w:type="character" w:customStyle="1" w:styleId="WW-Absatz-Standardschriftart111">
    <w:name w:val="WW-Absatz-Standardschriftart111"/>
    <w:rsid w:val="005813E0"/>
  </w:style>
  <w:style w:type="character" w:customStyle="1" w:styleId="WW-Absatz-Standardschriftart1111">
    <w:name w:val="WW-Absatz-Standardschriftart1111"/>
    <w:rsid w:val="005813E0"/>
  </w:style>
  <w:style w:type="character" w:customStyle="1" w:styleId="WW8Num2z0">
    <w:name w:val="WW8Num2z0"/>
    <w:rsid w:val="005813E0"/>
    <w:rPr>
      <w:rFonts w:ascii="Symbol" w:hAnsi="Symbol" w:cs="Symbol"/>
      <w:color w:val="auto"/>
    </w:rPr>
  </w:style>
  <w:style w:type="character" w:customStyle="1" w:styleId="WW8Num3z0">
    <w:name w:val="WW8Num3z0"/>
    <w:rsid w:val="005813E0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5813E0"/>
  </w:style>
  <w:style w:type="character" w:customStyle="1" w:styleId="WW-Absatz-Standardschriftart111111">
    <w:name w:val="WW-Absatz-Standardschriftart111111"/>
    <w:rsid w:val="005813E0"/>
  </w:style>
  <w:style w:type="character" w:customStyle="1" w:styleId="WW-Absatz-Standardschriftart1111111">
    <w:name w:val="WW-Absatz-Standardschriftart1111111"/>
    <w:rsid w:val="005813E0"/>
  </w:style>
  <w:style w:type="character" w:customStyle="1" w:styleId="WW8Num15z0">
    <w:name w:val="WW8Num15z0"/>
    <w:rsid w:val="005813E0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5813E0"/>
  </w:style>
  <w:style w:type="character" w:customStyle="1" w:styleId="WW8Num16z0">
    <w:name w:val="WW8Num16z0"/>
    <w:rsid w:val="005813E0"/>
    <w:rPr>
      <w:rFonts w:ascii="Symbol" w:hAnsi="Symbol" w:cs="Symbol"/>
    </w:rPr>
  </w:style>
  <w:style w:type="character" w:styleId="Hyperlink">
    <w:name w:val="Hyperlink"/>
    <w:rsid w:val="005813E0"/>
    <w:rPr>
      <w:color w:val="000080"/>
      <w:u w:val="single"/>
    </w:rPr>
  </w:style>
  <w:style w:type="character" w:customStyle="1" w:styleId="NumberingSymbols">
    <w:name w:val="Numbering Symbols"/>
    <w:rsid w:val="005813E0"/>
  </w:style>
  <w:style w:type="character" w:customStyle="1" w:styleId="apple-converted-space">
    <w:name w:val="apple-converted-space"/>
    <w:basedOn w:val="DefaultParagraphFont"/>
    <w:rsid w:val="005813E0"/>
  </w:style>
  <w:style w:type="character" w:styleId="Strong">
    <w:name w:val="Strong"/>
    <w:qFormat/>
    <w:rsid w:val="005813E0"/>
    <w:rPr>
      <w:b/>
      <w:bCs/>
    </w:rPr>
  </w:style>
  <w:style w:type="paragraph" w:customStyle="1" w:styleId="a">
    <w:name w:val="Заглавље"/>
    <w:basedOn w:val="Normal"/>
    <w:next w:val="BodyText"/>
    <w:rsid w:val="005813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813E0"/>
    <w:pPr>
      <w:spacing w:after="120"/>
    </w:pPr>
  </w:style>
  <w:style w:type="paragraph" w:styleId="List">
    <w:name w:val="List"/>
    <w:basedOn w:val="BodyText"/>
    <w:rsid w:val="005813E0"/>
  </w:style>
  <w:style w:type="paragraph" w:customStyle="1" w:styleId="a0">
    <w:name w:val="Наслов"/>
    <w:basedOn w:val="Normal"/>
    <w:rsid w:val="005813E0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5813E0"/>
    <w:pPr>
      <w:suppressLineNumbers/>
    </w:pPr>
  </w:style>
  <w:style w:type="paragraph" w:customStyle="1" w:styleId="Heading">
    <w:name w:val="Heading"/>
    <w:basedOn w:val="Normal"/>
    <w:next w:val="BodyText"/>
    <w:rsid w:val="005813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5813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813E0"/>
    <w:pPr>
      <w:suppressLineNumbers/>
    </w:pPr>
  </w:style>
  <w:style w:type="paragraph" w:styleId="Footer">
    <w:name w:val="footer"/>
    <w:basedOn w:val="Normal"/>
    <w:rsid w:val="005813E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813E0"/>
    <w:pPr>
      <w:suppressLineNumbers/>
    </w:pPr>
  </w:style>
  <w:style w:type="paragraph" w:customStyle="1" w:styleId="TableHeading">
    <w:name w:val="Table Heading"/>
    <w:basedOn w:val="TableContents"/>
    <w:rsid w:val="005813E0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5813E0"/>
    <w:pPr>
      <w:spacing w:after="283"/>
      <w:ind w:left="567" w:right="567"/>
    </w:pPr>
  </w:style>
  <w:style w:type="paragraph" w:customStyle="1" w:styleId="a2">
    <w:name w:val="Садржај табеле"/>
    <w:basedOn w:val="Normal"/>
    <w:rsid w:val="005813E0"/>
    <w:pPr>
      <w:suppressLineNumbers/>
    </w:pPr>
  </w:style>
  <w:style w:type="paragraph" w:customStyle="1" w:styleId="a3">
    <w:name w:val="Заглавље табеле"/>
    <w:basedOn w:val="a2"/>
    <w:rsid w:val="005813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qFormat/>
    <w:rsid w:val="00CC2B17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9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6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3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1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2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2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1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AEE5-E3FB-456F-A224-D282801A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2020-09-18T09:21:00Z</cp:lastPrinted>
  <dcterms:created xsi:type="dcterms:W3CDTF">2020-09-18T09:15:00Z</dcterms:created>
  <dcterms:modified xsi:type="dcterms:W3CDTF">2020-09-18T09:23:00Z</dcterms:modified>
</cp:coreProperties>
</file>